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1258"/>
        <w:gridCol w:w="7748"/>
      </w:tblGrid>
      <w:tr w:rsidR="00751423" w:rsidTr="008212E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1423" w:rsidRDefault="00751423" w:rsidP="008212EE">
            <w:r>
              <w:t>Dr Warren Parker</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751423" w:rsidRDefault="00751423" w:rsidP="008212EE">
            <w:r>
              <w:t xml:space="preserve">Dr Parker is the Chair of the New Zealand Conservation Authority and the former Chief Executive Officer at Scion. Prior to that he was Chief Executive Officer of Manaaki Whenua - </w:t>
            </w:r>
            <w:proofErr w:type="spellStart"/>
            <w:r>
              <w:t>Landcare</w:t>
            </w:r>
            <w:proofErr w:type="spellEnd"/>
            <w:r>
              <w:t xml:space="preserve"> Research. He has been a board member and director of several technology development firms and research and industry consortia, and is currently a member of the Predator Free 2050, Farmlands Cooperative, Genomics </w:t>
            </w:r>
            <w:proofErr w:type="spellStart"/>
            <w:r>
              <w:t>Aotearoa</w:t>
            </w:r>
            <w:proofErr w:type="spellEnd"/>
            <w:r>
              <w:t xml:space="preserve"> and Quayside Holdings Boards, and the Advisory Board for Griffith Enterprises.</w:t>
            </w:r>
          </w:p>
          <w:p w:rsidR="00751423" w:rsidRDefault="00751423" w:rsidP="008212EE"/>
        </w:tc>
      </w:tr>
      <w:tr w:rsidR="00751423" w:rsidTr="008212E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1423" w:rsidRDefault="00751423" w:rsidP="008212EE">
            <w:r>
              <w:t xml:space="preserve">James Palmer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51423" w:rsidRDefault="00751423" w:rsidP="008212EE">
            <w:proofErr w:type="spellStart"/>
            <w:r>
              <w:t>Mr</w:t>
            </w:r>
            <w:proofErr w:type="spellEnd"/>
            <w:r>
              <w:t xml:space="preserve"> Palmer is the Chief Executive of Hawke's Bay Regional Council. Before this he held various positions at the Ministry for Primary Industries, the Ministry of Agriculture and Forestry, and between 2005 and 2008 he served as Chief of Staff to the Minister of Agriculture, Forestry, Fisheries and Biosecurity. In the early 2000s he was an adviser and senior private secretary to the deputy Prime Minister.</w:t>
            </w:r>
          </w:p>
          <w:p w:rsidR="00751423" w:rsidRDefault="00751423" w:rsidP="008212EE"/>
        </w:tc>
      </w:tr>
      <w:tr w:rsidR="00751423" w:rsidTr="008212E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1423" w:rsidRDefault="00751423" w:rsidP="008212EE">
            <w:r>
              <w:t>David Rhodes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51423" w:rsidRDefault="00751423" w:rsidP="008212EE">
            <w:proofErr w:type="spellStart"/>
            <w:r>
              <w:t>Mr</w:t>
            </w:r>
            <w:proofErr w:type="spellEnd"/>
            <w:r>
              <w:t xml:space="preserve"> Rhodes is currently Chief Executive Officer for the Forest Owners Association (FOA) - the peak industry body representing the owners of New Zealand's commercial plantation forests for all aspects of planation forestry. He is the Forest Growers’ Levy Trust Secretariat, a member of the International Council of Forest and Paper Associations, the Forest Stewardship Council and the Chair of the UN Food and Agriculture Advisory Committee on Sustainable Forest-based Industries.</w:t>
            </w:r>
          </w:p>
          <w:p w:rsidR="00751423" w:rsidRDefault="00751423" w:rsidP="008212EE"/>
        </w:tc>
      </w:tr>
      <w:tr w:rsidR="00751423" w:rsidTr="008212E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1423" w:rsidRDefault="00751423" w:rsidP="008212EE">
            <w:r>
              <w:t>Robert Green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51423" w:rsidRDefault="00751423" w:rsidP="008212EE">
            <w:proofErr w:type="spellStart"/>
            <w:r>
              <w:t>Mr</w:t>
            </w:r>
            <w:proofErr w:type="spellEnd"/>
            <w:r>
              <w:t xml:space="preserve"> Green is the CEO of Timberlands Ltd, a forest management company servicing to the </w:t>
            </w:r>
            <w:proofErr w:type="spellStart"/>
            <w:r>
              <w:t>Kaingaroa</w:t>
            </w:r>
            <w:proofErr w:type="spellEnd"/>
            <w:r>
              <w:t xml:space="preserve"> Timberlands Partnership. Previously he held the CEO position (2011- 2016) and Director for Sales and Contracting (2009 – 2011) of </w:t>
            </w:r>
            <w:proofErr w:type="spellStart"/>
            <w:r>
              <w:t>VicForests</w:t>
            </w:r>
            <w:proofErr w:type="spellEnd"/>
            <w:r>
              <w:t xml:space="preserve">, Australia. Before this he was a Divisional Manager for </w:t>
            </w:r>
            <w:proofErr w:type="spellStart"/>
            <w:r>
              <w:t>Snavely</w:t>
            </w:r>
            <w:proofErr w:type="spellEnd"/>
            <w:r>
              <w:t xml:space="preserve"> Forest Products in San Francisco, USA. </w:t>
            </w:r>
            <w:proofErr w:type="spellStart"/>
            <w:r>
              <w:t>Mr</w:t>
            </w:r>
            <w:proofErr w:type="spellEnd"/>
            <w:r>
              <w:t xml:space="preserve"> Green brings extensive experience in hardwood and softwood, plantation and natural forestry, as well as experience in primary and secondary processing, import, export and distribution.</w:t>
            </w:r>
          </w:p>
          <w:p w:rsidR="00751423" w:rsidRDefault="00751423" w:rsidP="008212EE"/>
        </w:tc>
      </w:tr>
      <w:tr w:rsidR="00751423" w:rsidTr="008212E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1423" w:rsidRDefault="00751423" w:rsidP="008212EE">
            <w:r>
              <w:t>Gina Solomon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51423" w:rsidRDefault="00751423" w:rsidP="008212EE">
            <w:proofErr w:type="spellStart"/>
            <w:r>
              <w:t>Ms</w:t>
            </w:r>
            <w:proofErr w:type="spellEnd"/>
            <w:r>
              <w:t xml:space="preserve"> Solomon (</w:t>
            </w:r>
            <w:proofErr w:type="spellStart"/>
            <w:r>
              <w:t>Ngāi</w:t>
            </w:r>
            <w:proofErr w:type="spellEnd"/>
            <w:r>
              <w:t xml:space="preserve"> Tahu / </w:t>
            </w:r>
            <w:proofErr w:type="spellStart"/>
            <w:r>
              <w:t>Ngāti</w:t>
            </w:r>
            <w:proofErr w:type="spellEnd"/>
            <w:r>
              <w:t xml:space="preserve"> </w:t>
            </w:r>
            <w:proofErr w:type="spellStart"/>
            <w:r>
              <w:t>Kuri</w:t>
            </w:r>
            <w:proofErr w:type="spellEnd"/>
            <w:r>
              <w:t xml:space="preserve">) is a Director of the Queen Elizabeth II National Trust. She was appointed to this position by the Minister of Conservation after consultation with the Minister of Māori Development. She has extensive community and iwi involvement and is a committed conservationist. She sits on a number of boards and trusts including the </w:t>
            </w:r>
            <w:proofErr w:type="spellStart"/>
            <w:r>
              <w:t>Kaikoura</w:t>
            </w:r>
            <w:proofErr w:type="spellEnd"/>
            <w:r>
              <w:t xml:space="preserve"> zone committee for the Canterbury water management strategy, Nelson/Marlborough Conservation Board, the </w:t>
            </w:r>
            <w:proofErr w:type="spellStart"/>
            <w:r>
              <w:t>Kaikoura</w:t>
            </w:r>
            <w:proofErr w:type="spellEnd"/>
            <w:r>
              <w:t xml:space="preserve"> Marine Guardians Te Korowai o Te Tai o </w:t>
            </w:r>
            <w:proofErr w:type="spellStart"/>
            <w:r>
              <w:t>Karokura</w:t>
            </w:r>
            <w:proofErr w:type="spellEnd"/>
            <w:r>
              <w:t>, and the Hutton's Shearwater Charitable Trust.</w:t>
            </w:r>
          </w:p>
          <w:p w:rsidR="00751423" w:rsidRDefault="00751423" w:rsidP="008212EE"/>
        </w:tc>
      </w:tr>
      <w:tr w:rsidR="00751423" w:rsidTr="008212E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1423" w:rsidRDefault="00751423" w:rsidP="008212EE">
            <w:r>
              <w:t>Henare Walker</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51423" w:rsidRDefault="00751423" w:rsidP="008212EE">
            <w:proofErr w:type="spellStart"/>
            <w:r>
              <w:t>Mr</w:t>
            </w:r>
            <w:proofErr w:type="spellEnd"/>
            <w:r>
              <w:t xml:space="preserve"> Walker is the General Manager of Summit Forests New Zealand Limited (Summit Forests). Summit Forests is a New Zealand is a registered subsidiary company of the Sumitomo Corporation, manages the harvest of approximately 600,000 </w:t>
            </w:r>
            <w:proofErr w:type="spellStart"/>
            <w:r>
              <w:t>tonnes</w:t>
            </w:r>
            <w:proofErr w:type="spellEnd"/>
            <w:r>
              <w:t xml:space="preserve"> per </w:t>
            </w:r>
            <w:r>
              <w:lastRenderedPageBreak/>
              <w:t xml:space="preserve">annum from it forest estate primarily in Northland. Prior to his current position </w:t>
            </w:r>
            <w:proofErr w:type="spellStart"/>
            <w:r>
              <w:t>Mr</w:t>
            </w:r>
            <w:proofErr w:type="spellEnd"/>
            <w:r>
              <w:t xml:space="preserve"> Walker held a range of roles in the finance sector. </w:t>
            </w:r>
          </w:p>
          <w:p w:rsidR="00751423" w:rsidRDefault="00751423" w:rsidP="008212EE"/>
        </w:tc>
      </w:tr>
      <w:tr w:rsidR="00751423" w:rsidTr="008212E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1423" w:rsidRDefault="00751423" w:rsidP="008212EE">
            <w:r>
              <w:lastRenderedPageBreak/>
              <w:t xml:space="preserve">Dr Charlotte </w:t>
            </w:r>
            <w:proofErr w:type="spellStart"/>
            <w:r>
              <w:t>Severne</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51423" w:rsidRDefault="00751423" w:rsidP="008212EE">
            <w:r>
              <w:t xml:space="preserve">Dr Charlotte </w:t>
            </w:r>
            <w:proofErr w:type="spellStart"/>
            <w:r>
              <w:t>Severne</w:t>
            </w:r>
            <w:proofErr w:type="spellEnd"/>
            <w:r>
              <w:t xml:space="preserve"> of </w:t>
            </w:r>
            <w:proofErr w:type="spellStart"/>
            <w:r>
              <w:t>Ngāti</w:t>
            </w:r>
            <w:proofErr w:type="spellEnd"/>
            <w:r>
              <w:t xml:space="preserve"> </w:t>
            </w:r>
            <w:proofErr w:type="spellStart"/>
            <w:r>
              <w:t>Tūwharetoa</w:t>
            </w:r>
            <w:proofErr w:type="spellEnd"/>
            <w:r>
              <w:t xml:space="preserve"> and </w:t>
            </w:r>
            <w:proofErr w:type="spellStart"/>
            <w:r>
              <w:t>Ngāi</w:t>
            </w:r>
            <w:proofErr w:type="spellEnd"/>
            <w:r>
              <w:t xml:space="preserve"> </w:t>
            </w:r>
            <w:proofErr w:type="spellStart"/>
            <w:r>
              <w:t>Tūhoe</w:t>
            </w:r>
            <w:proofErr w:type="spellEnd"/>
            <w:r>
              <w:t xml:space="preserve">, is a geologist, former chief scientist for oceans and Māori development at the National Institute of Water and Atmospheric Research and most recently Deputy Vice-Chancellor Māori and Communities at Lincoln University and Massey University's Assistant Vice-Chancellor Māori and Pasifika. She has a number of </w:t>
            </w:r>
            <w:proofErr w:type="spellStart"/>
            <w:r>
              <w:t>Tūwharetoa</w:t>
            </w:r>
            <w:proofErr w:type="spellEnd"/>
            <w:r>
              <w:t xml:space="preserve"> governance roles including chair of the Lake </w:t>
            </w:r>
            <w:proofErr w:type="spellStart"/>
            <w:r>
              <w:t>Rotoaira</w:t>
            </w:r>
            <w:proofErr w:type="spellEnd"/>
            <w:r>
              <w:t xml:space="preserve"> Trusts (Forest and Lake) and deputy chair of the </w:t>
            </w:r>
            <w:proofErr w:type="spellStart"/>
            <w:r>
              <w:t>Opepe</w:t>
            </w:r>
            <w:proofErr w:type="spellEnd"/>
            <w:r>
              <w:t xml:space="preserve"> Farm Trust. She is a ministerial appointment on the Ministry of Business, Innovation and Employment Science Board.</w:t>
            </w:r>
            <w:bookmarkStart w:id="0" w:name="_GoBack"/>
            <w:bookmarkEnd w:id="0"/>
          </w:p>
          <w:p w:rsidR="00751423" w:rsidRDefault="00751423" w:rsidP="008212EE"/>
        </w:tc>
      </w:tr>
      <w:tr w:rsidR="00751423" w:rsidTr="008212E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1423" w:rsidRDefault="00486072" w:rsidP="008212EE">
            <w:r>
              <w:t>Bri</w:t>
            </w:r>
            <w:r w:rsidR="00751423">
              <w:t>an Stanley</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51423" w:rsidRDefault="00751423" w:rsidP="008212EE">
            <w:proofErr w:type="spellStart"/>
            <w:r>
              <w:t>Mr</w:t>
            </w:r>
            <w:proofErr w:type="spellEnd"/>
            <w:r>
              <w:t xml:space="preserve"> Stanley was the General Manager (</w:t>
            </w:r>
            <w:proofErr w:type="spellStart"/>
            <w:r>
              <w:t>Fibre</w:t>
            </w:r>
            <w:proofErr w:type="spellEnd"/>
            <w:r>
              <w:t xml:space="preserve">) at Oji </w:t>
            </w:r>
            <w:proofErr w:type="spellStart"/>
            <w:r>
              <w:t>Fibre</w:t>
            </w:r>
            <w:proofErr w:type="spellEnd"/>
            <w:r>
              <w:t xml:space="preserve"> Solutions and is the incumbent Chairman of </w:t>
            </w:r>
            <w:proofErr w:type="spellStart"/>
            <w:r>
              <w:t>WoodCo</w:t>
            </w:r>
            <w:proofErr w:type="spellEnd"/>
            <w:r>
              <w:t xml:space="preserve"> and the Wood Processors and Manufacturers Association. He has an extensive senior management background in the forestry and pulp and paper industries in New Zealand including periods in NZ Forest Service, Tasman Pulp &amp; Paper Company Limited and the Carter Holt Harvey group.</w:t>
            </w:r>
          </w:p>
          <w:p w:rsidR="00751423" w:rsidRDefault="00751423" w:rsidP="008212EE"/>
        </w:tc>
      </w:tr>
      <w:tr w:rsidR="00751423" w:rsidTr="008212E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1423" w:rsidRDefault="00751423" w:rsidP="008212EE">
            <w:r>
              <w:t>Fiona Kingsford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1423" w:rsidRDefault="00751423" w:rsidP="008212EE">
            <w:proofErr w:type="spellStart"/>
            <w:r>
              <w:t>Ms</w:t>
            </w:r>
            <w:proofErr w:type="spellEnd"/>
            <w:r>
              <w:t xml:space="preserve"> Kingsford is the CEO of </w:t>
            </w:r>
            <w:proofErr w:type="spellStart"/>
            <w:r>
              <w:t>Competenz</w:t>
            </w:r>
            <w:proofErr w:type="spellEnd"/>
            <w:r>
              <w:t xml:space="preserve"> – the primary industry training </w:t>
            </w:r>
            <w:proofErr w:type="spellStart"/>
            <w:r>
              <w:t>organisation</w:t>
            </w:r>
            <w:proofErr w:type="spellEnd"/>
            <w:r>
              <w:t xml:space="preserve"> for a range of industries supporting the forestry sector. Her career with </w:t>
            </w:r>
            <w:proofErr w:type="spellStart"/>
            <w:r>
              <w:t>Competenz</w:t>
            </w:r>
            <w:proofErr w:type="spellEnd"/>
            <w:r>
              <w:t xml:space="preserve"> has included positions such as General Manager of </w:t>
            </w:r>
            <w:proofErr w:type="spellStart"/>
            <w:r>
              <w:t>Organisational</w:t>
            </w:r>
            <w:proofErr w:type="spellEnd"/>
            <w:r>
              <w:t xml:space="preserve"> Development, General Manager Trade Training, and General Manager Strategy and Transformation before being appointed to CEO in January 2016. </w:t>
            </w:r>
            <w:proofErr w:type="spellStart"/>
            <w:r>
              <w:t>Ms</w:t>
            </w:r>
            <w:proofErr w:type="spellEnd"/>
            <w:r>
              <w:t xml:space="preserve"> Kingsford has an Advanced Diploma in Human Resource Management and a Bachelor of Business Studies, as well as a Post Graduate Diploma in Business and Masters of Business Administration from the University of Auckland.</w:t>
            </w:r>
          </w:p>
        </w:tc>
      </w:tr>
      <w:tr w:rsidR="00751423" w:rsidTr="008212E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1423" w:rsidRDefault="00751423" w:rsidP="008212EE">
            <w:r>
              <w:t>Neil Cullen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51423" w:rsidRDefault="00751423" w:rsidP="008212EE">
            <w:proofErr w:type="spellStart"/>
            <w:r>
              <w:t>Mr</w:t>
            </w:r>
            <w:proofErr w:type="spellEnd"/>
            <w:r>
              <w:t xml:space="preserve"> Cullen is the current president of the Farm Forestry Association and a lifelong farmer. He has a wealth of practical experience of land management and he brings a deep understanding of both farming and forestry and insights into what is required to persuade landholders to convert more land into forest.</w:t>
            </w:r>
          </w:p>
          <w:p w:rsidR="00751423" w:rsidRDefault="00751423" w:rsidP="008212EE"/>
        </w:tc>
      </w:tr>
    </w:tbl>
    <w:p w:rsidR="00116ED9" w:rsidRDefault="00C37CFF"/>
    <w:sectPr w:rsidR="00116E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423"/>
    <w:rsid w:val="003E31F8"/>
    <w:rsid w:val="00486072"/>
    <w:rsid w:val="00751423"/>
    <w:rsid w:val="007C3FA2"/>
    <w:rsid w:val="00C37C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AEAFF-021A-4ADA-BEF8-D6A8A5DB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42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Parliamentary Service</Company>
  <LinksUpToDate>false</LinksUpToDate>
  <CharactersWithSpaces>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Stylianou</dc:creator>
  <cp:keywords/>
  <dc:description/>
  <cp:lastModifiedBy>Georgina Stylianou</cp:lastModifiedBy>
  <cp:revision>2</cp:revision>
  <dcterms:created xsi:type="dcterms:W3CDTF">2018-05-09T03:12:00Z</dcterms:created>
  <dcterms:modified xsi:type="dcterms:W3CDTF">2018-05-10T03:04:00Z</dcterms:modified>
</cp:coreProperties>
</file>